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3E0BEE" w14:textId="0F131E61" w:rsidR="00CA39EC" w:rsidRPr="00CA39EC" w:rsidRDefault="00C621F6" w:rsidP="00CA39EC">
      <w:pPr>
        <w:spacing w:after="160" w:line="259" w:lineRule="auto"/>
        <w:jc w:val="center"/>
        <w:rPr>
          <w:rFonts w:asciiTheme="minorHAnsi" w:eastAsiaTheme="minorEastAsia" w:hAnsiTheme="minorHAnsi" w:cstheme="minorBidi"/>
          <w:b/>
          <w:bCs/>
          <w:color w:val="auto"/>
          <w:kern w:val="0"/>
          <w:sz w:val="48"/>
          <w:szCs w:val="48"/>
          <w14:ligatures w14:val="none"/>
          <w14:cntxtAlts w14:val="0"/>
        </w:rPr>
      </w:pPr>
      <w:bookmarkStart w:id="0" w:name="_GoBack"/>
      <w:bookmarkEnd w:id="0"/>
      <w:r w:rsidRPr="00CA39EC">
        <w:rPr>
          <w:rFonts w:asciiTheme="minorHAnsi" w:eastAsiaTheme="minorEastAsia" w:hAnsiTheme="minorHAnsi" w:cstheme="minorBidi"/>
          <w:b/>
          <w:bCs/>
          <w:color w:val="auto"/>
          <w:kern w:val="0"/>
          <w:sz w:val="48"/>
          <w:szCs w:val="48"/>
          <w14:ligatures w14:val="none"/>
          <w14:cntxtAlts w14:val="0"/>
        </w:rPr>
        <w:t xml:space="preserve"> </w:t>
      </w:r>
      <w:r w:rsidR="00CA39EC" w:rsidRPr="00CA39EC">
        <w:rPr>
          <w:rFonts w:asciiTheme="minorHAnsi" w:eastAsiaTheme="minorEastAsia" w:hAnsiTheme="minorHAnsi" w:cstheme="minorBidi"/>
          <w:b/>
          <w:bCs/>
          <w:color w:val="auto"/>
          <w:kern w:val="0"/>
          <w:sz w:val="48"/>
          <w:szCs w:val="48"/>
          <w14:ligatures w14:val="none"/>
          <w14:cntxtAlts w14:val="0"/>
        </w:rPr>
        <w:t>« </w:t>
      </w:r>
      <w:proofErr w:type="spellStart"/>
      <w:r w:rsidR="00CA39EC" w:rsidRPr="00CA39EC">
        <w:rPr>
          <w:rFonts w:asciiTheme="minorHAnsi" w:eastAsiaTheme="minorEastAsia" w:hAnsiTheme="minorHAnsi" w:cstheme="minorBidi"/>
          <w:b/>
          <w:bCs/>
          <w:color w:val="auto"/>
          <w:kern w:val="0"/>
          <w:sz w:val="48"/>
          <w:szCs w:val="48"/>
          <w14:ligatures w14:val="none"/>
          <w14:cntxtAlts w14:val="0"/>
        </w:rPr>
        <w:t>Territorio</w:t>
      </w:r>
      <w:proofErr w:type="spellEnd"/>
      <w:r w:rsidR="00CA39EC" w:rsidRPr="00CA39EC">
        <w:rPr>
          <w:rFonts w:asciiTheme="minorHAnsi" w:eastAsiaTheme="minorEastAsia" w:hAnsiTheme="minorHAnsi" w:cstheme="minorBidi"/>
          <w:b/>
          <w:bCs/>
          <w:color w:val="auto"/>
          <w:kern w:val="0"/>
          <w:sz w:val="48"/>
          <w:szCs w:val="48"/>
          <w14:ligatures w14:val="none"/>
          <w14:cntxtAlts w14:val="0"/>
        </w:rPr>
        <w:t xml:space="preserve"> y </w:t>
      </w:r>
      <w:proofErr w:type="spellStart"/>
      <w:r w:rsidR="00CA39EC" w:rsidRPr="00CA39EC">
        <w:rPr>
          <w:rFonts w:asciiTheme="minorHAnsi" w:eastAsiaTheme="minorEastAsia" w:hAnsiTheme="minorHAnsi" w:cstheme="minorBidi"/>
          <w:b/>
          <w:bCs/>
          <w:color w:val="auto"/>
          <w:kern w:val="0"/>
          <w:sz w:val="48"/>
          <w:szCs w:val="48"/>
          <w14:ligatures w14:val="none"/>
          <w14:cntxtAlts w14:val="0"/>
        </w:rPr>
        <w:t>Memoria</w:t>
      </w:r>
      <w:proofErr w:type="spellEnd"/>
      <w:r w:rsidR="00CA39EC" w:rsidRPr="00CA39EC">
        <w:rPr>
          <w:rFonts w:asciiTheme="minorHAnsi" w:eastAsiaTheme="minorEastAsia" w:hAnsiTheme="minorHAnsi" w:cstheme="minorBidi"/>
          <w:b/>
          <w:bCs/>
          <w:color w:val="auto"/>
          <w:kern w:val="0"/>
          <w:sz w:val="48"/>
          <w:szCs w:val="48"/>
          <w14:ligatures w14:val="none"/>
          <w14:cntxtAlts w14:val="0"/>
        </w:rPr>
        <w:t> »</w:t>
      </w:r>
    </w:p>
    <w:p w14:paraId="115C737E" w14:textId="77777777" w:rsidR="00CA39EC" w:rsidRPr="00CA39EC" w:rsidRDefault="00CA39EC" w:rsidP="00CA39EC">
      <w:pPr>
        <w:spacing w:after="160" w:line="259" w:lineRule="auto"/>
        <w:rPr>
          <w:rFonts w:asciiTheme="minorHAnsi" w:eastAsiaTheme="minorEastAsia" w:hAnsiTheme="minorHAnsi" w:cstheme="minorBidi"/>
          <w:b/>
          <w:bCs/>
          <w:color w:val="auto"/>
          <w:kern w:val="0"/>
          <w:sz w:val="22"/>
          <w:szCs w:val="22"/>
          <w14:ligatures w14:val="none"/>
          <w14:cntxtAlts w14:val="0"/>
        </w:rPr>
      </w:pPr>
      <w:r w:rsidRPr="00CA39EC">
        <w:rPr>
          <w:rFonts w:asciiTheme="minorHAnsi" w:eastAsiaTheme="minorEastAsia" w:hAnsiTheme="minorHAnsi" w:cstheme="minorBidi"/>
          <w:b/>
          <w:bCs/>
          <w:color w:val="auto"/>
          <w:kern w:val="0"/>
          <w:sz w:val="22"/>
          <w:szCs w:val="22"/>
          <w14:ligatures w14:val="none"/>
          <w14:cntxtAlts w14:val="0"/>
        </w:rPr>
        <w:t>(Le rôle des républicains espagnols lors la libération de la France durant la seconde Guerre Mondiale)</w:t>
      </w:r>
    </w:p>
    <w:p w14:paraId="22C76DEF" w14:textId="77777777" w:rsidR="00CA39EC" w:rsidRPr="00CA39EC" w:rsidRDefault="00CA39EC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r w:rsidRPr="00CA39EC"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  <w:t>En lien avec la sortie au plateau des Glières</w:t>
      </w:r>
    </w:p>
    <w:p w14:paraId="57D13666" w14:textId="77777777" w:rsidR="00CA39EC" w:rsidRPr="00CA39EC" w:rsidRDefault="00CA39EC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</w:p>
    <w:p w14:paraId="1020D953" w14:textId="77777777" w:rsidR="00CA39EC" w:rsidRPr="00CA39EC" w:rsidRDefault="00CA39EC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r w:rsidRPr="00CA39EC"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  <w:t>1/ Travaux d’élèves :</w:t>
      </w:r>
    </w:p>
    <w:p w14:paraId="573DF8B4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4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https://view.genial.ly/63ad9c5812e4fc0018c13e68/interactive-content-anime-comic</w:t>
        </w:r>
      </w:hyperlink>
    </w:p>
    <w:p w14:paraId="7F7AEA07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5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https://view.genial.ly/63b320704b7150001a7db45a/interactive-content-copie-anime-comic</w:t>
        </w:r>
      </w:hyperlink>
    </w:p>
    <w:p w14:paraId="29710A2D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6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https://view.genial.ly/63a48ad412e4fc0018b60a47/interactive-content-las-horrores-de-las-guerras</w:t>
        </w:r>
      </w:hyperlink>
    </w:p>
    <w:p w14:paraId="70A02F18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7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https://view.genial.ly/63c1cb376b29a70018ec2e1f/interactive-content-huir-o-morir-rose-</w:t>
        </w:r>
      </w:hyperlink>
    </w:p>
    <w:p w14:paraId="4C3BA840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8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https://view.genial.ly/63bbb74736150c00103fd572/interactive-content-copie-anime-comic</w:t>
        </w:r>
      </w:hyperlink>
    </w:p>
    <w:p w14:paraId="27B274E5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9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https://view.genial.ly/63a5d45712e4fc0018b7e7a9/interactive-content-anime-comic</w:t>
        </w:r>
      </w:hyperlink>
    </w:p>
    <w:p w14:paraId="043B4046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10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https://view.genial.ly/63aafa47811115001107da60/interactive-content-el-heroe-de-mi-abuela</w:t>
        </w:r>
      </w:hyperlink>
    </w:p>
    <w:p w14:paraId="701D710D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11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https://view.genial.ly/63b30ae012e4fc0018c8b606/interactive-content-anime-comic</w:t>
        </w:r>
      </w:hyperlink>
    </w:p>
    <w:p w14:paraId="348705B2" w14:textId="77777777" w:rsidR="00CA39EC" w:rsidRPr="00CA39EC" w:rsidRDefault="00CA39EC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r w:rsidRPr="00CA39EC"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  <w:t>2/ Séquence du cours</w:t>
      </w:r>
    </w:p>
    <w:p w14:paraId="3AF24ED0" w14:textId="77777777" w:rsidR="00CA39EC" w:rsidRPr="00CA39EC" w:rsidRDefault="00C621F6" w:rsidP="00CA39EC">
      <w:pPr>
        <w:spacing w:after="160" w:line="259" w:lineRule="auto"/>
        <w:rPr>
          <w:rFonts w:asciiTheme="minorHAnsi" w:eastAsiaTheme="minorEastAsia" w:hAnsiTheme="minorHAnsi" w:cstheme="minorBidi"/>
          <w:color w:val="auto"/>
          <w:kern w:val="0"/>
          <w:sz w:val="22"/>
          <w:szCs w:val="22"/>
          <w14:ligatures w14:val="none"/>
          <w14:cntxtAlts w14:val="0"/>
        </w:rPr>
      </w:pPr>
      <w:hyperlink r:id="rId12" w:history="1">
        <w:r w:rsidR="00CA39EC" w:rsidRPr="00CA39EC">
          <w:rPr>
            <w:rFonts w:asciiTheme="minorHAnsi" w:eastAsiaTheme="minorEastAsia" w:hAnsiTheme="minorHAnsi" w:cstheme="minorBidi"/>
            <w:color w:val="0563C1" w:themeColor="hyperlink"/>
            <w:kern w:val="0"/>
            <w:sz w:val="22"/>
            <w:szCs w:val="22"/>
            <w:u w:val="single"/>
            <w14:ligatures w14:val="none"/>
            <w14:cntxtAlts w14:val="0"/>
          </w:rPr>
          <w:t>https://view.genial.ly/634f1effea455e0019e57dd0</w:t>
        </w:r>
      </w:hyperlink>
    </w:p>
    <w:p w14:paraId="22D3CBCC" w14:textId="77777777" w:rsidR="00CA39EC" w:rsidRPr="006E69B5" w:rsidRDefault="00CA39EC" w:rsidP="006E69B5">
      <w:pPr>
        <w:widowControl w:val="0"/>
        <w:spacing w:after="0"/>
        <w:jc w:val="center"/>
        <w:rPr>
          <w:b/>
          <w:bCs/>
          <w:sz w:val="32"/>
          <w:szCs w:val="32"/>
          <w14:ligatures w14:val="none"/>
        </w:rPr>
      </w:pPr>
    </w:p>
    <w:sectPr w:rsidR="00CA39EC" w:rsidRPr="006E6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440"/>
    <w:rsid w:val="00240024"/>
    <w:rsid w:val="00410808"/>
    <w:rsid w:val="006E69B5"/>
    <w:rsid w:val="00B07F7B"/>
    <w:rsid w:val="00C36440"/>
    <w:rsid w:val="00C621F6"/>
    <w:rsid w:val="00CA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21483"/>
  <w15:chartTrackingRefBased/>
  <w15:docId w15:val="{BA43BF6B-C559-42B5-A7B7-C6FC036BA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440"/>
    <w:pPr>
      <w:spacing w:after="120" w:line="285" w:lineRule="auto"/>
    </w:pPr>
    <w:rPr>
      <w:rFonts w:ascii="Calibri" w:eastAsia="Times New Roman" w:hAnsi="Calibri" w:cs="Calibri"/>
      <w:color w:val="000000"/>
      <w:kern w:val="28"/>
      <w:sz w:val="20"/>
      <w:szCs w:val="20"/>
      <w14:ligatures w14:val="standard"/>
      <w14:cntxtAlt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ew.genial.ly/63bbb74736150c00103fd572/interactive-content-copie-anime-comic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iew.genial.ly/63c1cb376b29a70018ec2e1f/interactive-content-huir-o-morir-rose-" TargetMode="External"/><Relationship Id="rId12" Type="http://schemas.openxmlformats.org/officeDocument/2006/relationships/hyperlink" Target="https://view.genial.ly/634f1effea455e0019e57dd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view.genial.ly/63a48ad412e4fc0018b60a47/interactive-content-las-horrores-de-las-guerras" TargetMode="External"/><Relationship Id="rId11" Type="http://schemas.openxmlformats.org/officeDocument/2006/relationships/hyperlink" Target="https://view.genial.ly/63b30ae012e4fc0018c8b606/interactive-content-anime-comic" TargetMode="External"/><Relationship Id="rId5" Type="http://schemas.openxmlformats.org/officeDocument/2006/relationships/hyperlink" Target="https://view.genial.ly/63b320704b7150001a7db45a/interactive-content-copie-anime-comic" TargetMode="External"/><Relationship Id="rId10" Type="http://schemas.openxmlformats.org/officeDocument/2006/relationships/hyperlink" Target="https://view.genial.ly/63aafa47811115001107da60/interactive-content-el-heroe-de-mi-abuela" TargetMode="External"/><Relationship Id="rId4" Type="http://schemas.openxmlformats.org/officeDocument/2006/relationships/hyperlink" Target="https://view.genial.ly/63ad9c5812e4fc0018c13e68/interactive-content-anime-comic" TargetMode="External"/><Relationship Id="rId9" Type="http://schemas.openxmlformats.org/officeDocument/2006/relationships/hyperlink" Target="https://view.genial.ly/63a5d45712e4fc0018b7e7a9/interactive-content-anime-comic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nathalie.neviere</dc:creator>
  <cp:keywords/>
  <dc:description/>
  <cp:lastModifiedBy>Christelle LAMBERMONT</cp:lastModifiedBy>
  <cp:revision>2</cp:revision>
  <dcterms:created xsi:type="dcterms:W3CDTF">2023-06-26T13:13:00Z</dcterms:created>
  <dcterms:modified xsi:type="dcterms:W3CDTF">2023-06-26T13:13:00Z</dcterms:modified>
</cp:coreProperties>
</file>